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81" w:rsidRPr="007574CC" w:rsidRDefault="00675F81" w:rsidP="00675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74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Областное государственное бюджетное учреждение культуры </w:t>
      </w:r>
    </w:p>
    <w:p w:rsidR="00675F81" w:rsidRPr="007574CC" w:rsidRDefault="00675F81" w:rsidP="00675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74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«Центр русского художественного искусства»</w:t>
      </w:r>
    </w:p>
    <w:p w:rsidR="00F54D68" w:rsidRPr="007574CC" w:rsidRDefault="00DC4044" w:rsidP="00675F81">
      <w:pPr>
        <w:rPr>
          <w:rFonts w:ascii="Times New Roman" w:hAnsi="Times New Roman" w:cs="Times New Roman"/>
          <w:sz w:val="24"/>
          <w:szCs w:val="24"/>
        </w:rPr>
      </w:pPr>
    </w:p>
    <w:p w:rsidR="00675F81" w:rsidRPr="007574CC" w:rsidRDefault="00675F81" w:rsidP="00F41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4CC">
        <w:rPr>
          <w:rFonts w:ascii="Times New Roman" w:hAnsi="Times New Roman" w:cs="Times New Roman"/>
          <w:sz w:val="24"/>
          <w:szCs w:val="24"/>
        </w:rPr>
        <w:t>Отчет о работе комиссии по противодействию коррупции за 2023-2024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912"/>
        <w:gridCol w:w="1401"/>
        <w:gridCol w:w="1480"/>
      </w:tblGrid>
      <w:tr w:rsidR="003F33A9" w:rsidRPr="007574CC" w:rsidTr="00AF1D85">
        <w:tc>
          <w:tcPr>
            <w:tcW w:w="562" w:type="dxa"/>
          </w:tcPr>
          <w:p w:rsidR="00AF1D85" w:rsidRPr="007574CC" w:rsidRDefault="00AF1D85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F1D85" w:rsidRPr="007574CC" w:rsidRDefault="00AF1D85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AF1D85" w:rsidRPr="003F33A9" w:rsidRDefault="00AF1D85" w:rsidP="003F33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AF1D85" w:rsidRPr="007574CC" w:rsidRDefault="00AF1D85" w:rsidP="003F33A9">
            <w:pPr>
              <w:pStyle w:val="a4"/>
            </w:pPr>
            <w:r w:rsidRPr="003F33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</w:tcPr>
          <w:p w:rsidR="00AF1D85" w:rsidRPr="003F33A9" w:rsidRDefault="00AF1D85" w:rsidP="003F33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9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r w:rsidR="007574CC" w:rsidRPr="003F33A9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7B1F6A" w:rsidTr="00AF1D85">
        <w:tc>
          <w:tcPr>
            <w:tcW w:w="562" w:type="dxa"/>
          </w:tcPr>
          <w:p w:rsidR="00AF1D85" w:rsidRDefault="003F33A9" w:rsidP="00675F81">
            <w:r>
              <w:t>1</w:t>
            </w:r>
          </w:p>
        </w:tc>
        <w:tc>
          <w:tcPr>
            <w:tcW w:w="6237" w:type="dxa"/>
          </w:tcPr>
          <w:p w:rsidR="00AF1D85" w:rsidRPr="007B1F6A" w:rsidRDefault="003F33A9" w:rsidP="007B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нормативных документов Центра</w:t>
            </w:r>
          </w:p>
          <w:p w:rsidR="003F33A9" w:rsidRPr="007B1F6A" w:rsidRDefault="003F33A9" w:rsidP="007B1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F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1F6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антикоррупционной политике ОГБУК </w:t>
            </w:r>
            <w:r w:rsidRPr="007B1F6A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</w:p>
          <w:p w:rsidR="003F33A9" w:rsidRPr="007B1F6A" w:rsidRDefault="003F33A9" w:rsidP="007B1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B1F6A" w:rsidRPr="007B1F6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предотвращении и урегулировании конфликта интересов ОГБУК </w:t>
            </w:r>
            <w:r w:rsidR="007B1F6A" w:rsidRPr="007B1F6A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</w:p>
          <w:p w:rsidR="007B1F6A" w:rsidRPr="007B1F6A" w:rsidRDefault="007B1F6A" w:rsidP="007B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B1F6A">
              <w:rPr>
                <w:rFonts w:ascii="Times New Roman" w:hAnsi="Times New Roman" w:cs="Times New Roman"/>
                <w:sz w:val="24"/>
                <w:szCs w:val="24"/>
              </w:rPr>
              <w:t xml:space="preserve">Кодекс этики и служебного поведения (Далее по тексту – Кодекс) работников ОГБУК </w:t>
            </w:r>
            <w:r w:rsidRPr="007B1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«Центр русского художественного искусства» </w:t>
            </w:r>
            <w:r w:rsidRPr="007B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F6A" w:rsidRPr="007B1F6A" w:rsidRDefault="007B1F6A" w:rsidP="007B1F6A">
            <w:pPr>
              <w:shd w:val="clear" w:color="auto" w:fill="FFFFFF"/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Положение </w:t>
            </w:r>
            <w:r w:rsidRPr="007B1F6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 комиссии по</w:t>
            </w:r>
            <w:r w:rsidRPr="007B1F6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="00ED5084" w:rsidRPr="007B1F6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противодействию</w:t>
            </w:r>
            <w:r w:rsidRPr="007B1F6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коррупции </w:t>
            </w:r>
          </w:p>
          <w:p w:rsidR="007B1F6A" w:rsidRPr="007B1F6A" w:rsidRDefault="007B1F6A" w:rsidP="00675F8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F33A9" w:rsidRDefault="003F33A9" w:rsidP="00675F81"/>
        </w:tc>
        <w:tc>
          <w:tcPr>
            <w:tcW w:w="1276" w:type="dxa"/>
          </w:tcPr>
          <w:p w:rsidR="00AF1D85" w:rsidRPr="006227B2" w:rsidRDefault="006227B2" w:rsidP="006227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B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6227B2" w:rsidRDefault="006227B2" w:rsidP="006227B2">
            <w:pPr>
              <w:pStyle w:val="a4"/>
            </w:pPr>
            <w:r w:rsidRPr="006227B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270" w:type="dxa"/>
          </w:tcPr>
          <w:p w:rsidR="00AF1D85" w:rsidRDefault="00AF1D85" w:rsidP="00675F81"/>
        </w:tc>
      </w:tr>
      <w:tr w:rsidR="007B1F6A" w:rsidTr="00AF1D85">
        <w:tc>
          <w:tcPr>
            <w:tcW w:w="562" w:type="dxa"/>
          </w:tcPr>
          <w:p w:rsidR="00AF1D85" w:rsidRPr="00F41347" w:rsidRDefault="00ED5084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F1D85" w:rsidRPr="00F41347" w:rsidRDefault="00ED5084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Центра с локальными нормативными документами в области антикоррупционной политики</w:t>
            </w:r>
          </w:p>
        </w:tc>
        <w:tc>
          <w:tcPr>
            <w:tcW w:w="1276" w:type="dxa"/>
          </w:tcPr>
          <w:p w:rsidR="006227B2" w:rsidRPr="006227B2" w:rsidRDefault="006227B2" w:rsidP="006227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27B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AF1D85" w:rsidRDefault="006227B2" w:rsidP="006227B2">
            <w:r w:rsidRPr="006227B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270" w:type="dxa"/>
          </w:tcPr>
          <w:p w:rsidR="00AF1D85" w:rsidRDefault="00AF1D85" w:rsidP="00675F81"/>
        </w:tc>
      </w:tr>
      <w:tr w:rsidR="007B1F6A" w:rsidTr="00AF1D85">
        <w:tc>
          <w:tcPr>
            <w:tcW w:w="562" w:type="dxa"/>
          </w:tcPr>
          <w:p w:rsidR="00AF1D85" w:rsidRPr="00F41347" w:rsidRDefault="00ED5084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3E7063" w:rsidRPr="00F41347" w:rsidRDefault="00ED5084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84409" w:rsidRPr="00F41347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</w:t>
            </w:r>
            <w:r w:rsidR="00686ED2" w:rsidRPr="00F41347">
              <w:rPr>
                <w:rFonts w:ascii="Times New Roman" w:hAnsi="Times New Roman" w:cs="Times New Roman"/>
                <w:sz w:val="24"/>
                <w:szCs w:val="24"/>
              </w:rPr>
              <w:t>ом месте</w:t>
            </w:r>
            <w:r w:rsidR="003E7063" w:rsidRPr="00F413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7063" w:rsidRPr="00F41347" w:rsidRDefault="003E7063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>- документа об оказании платных услуг;</w:t>
            </w:r>
          </w:p>
          <w:p w:rsidR="00AF1D85" w:rsidRPr="00F41347" w:rsidRDefault="003E7063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>- адреса и телефоны для обращения граждан в случае проявлении коррупционных действий</w:t>
            </w:r>
            <w:r w:rsidR="00686ED2" w:rsidRPr="00F4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084" w:rsidRPr="00F4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27B2" w:rsidRPr="006227B2" w:rsidRDefault="006227B2" w:rsidP="006227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27B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AF1D85" w:rsidRDefault="006227B2" w:rsidP="006227B2">
            <w:r w:rsidRPr="006227B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270" w:type="dxa"/>
          </w:tcPr>
          <w:p w:rsidR="00AF1D85" w:rsidRDefault="00AF1D85" w:rsidP="00675F81"/>
        </w:tc>
      </w:tr>
      <w:tr w:rsidR="007B1F6A" w:rsidTr="00AF1D85">
        <w:tc>
          <w:tcPr>
            <w:tcW w:w="562" w:type="dxa"/>
          </w:tcPr>
          <w:p w:rsidR="00AF1D85" w:rsidRPr="00F41347" w:rsidRDefault="003E7063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37" w:type="dxa"/>
          </w:tcPr>
          <w:p w:rsidR="00AF1D85" w:rsidRPr="00F41347" w:rsidRDefault="003E7063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F41347" w:rsidRPr="00F41347"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>, обращений граждан о фактах коррупции</w:t>
            </w:r>
          </w:p>
        </w:tc>
        <w:tc>
          <w:tcPr>
            <w:tcW w:w="1276" w:type="dxa"/>
          </w:tcPr>
          <w:p w:rsidR="00AF1D85" w:rsidRPr="006227B2" w:rsidRDefault="00702FE9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0" w:type="dxa"/>
          </w:tcPr>
          <w:p w:rsidR="00AF1D85" w:rsidRDefault="00AF1D85" w:rsidP="00675F81"/>
        </w:tc>
      </w:tr>
      <w:tr w:rsidR="007B1F6A" w:rsidTr="00AF1D85">
        <w:tc>
          <w:tcPr>
            <w:tcW w:w="562" w:type="dxa"/>
          </w:tcPr>
          <w:p w:rsidR="00AF1D85" w:rsidRPr="00F41347" w:rsidRDefault="003E7063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37" w:type="dxa"/>
          </w:tcPr>
          <w:p w:rsidR="00AF1D85" w:rsidRPr="00F41347" w:rsidRDefault="00F41347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47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выявлении фактов коррупции в сфере деятельности учреждения.</w:t>
            </w:r>
          </w:p>
        </w:tc>
        <w:tc>
          <w:tcPr>
            <w:tcW w:w="1276" w:type="dxa"/>
          </w:tcPr>
          <w:p w:rsidR="00AF1D85" w:rsidRPr="006227B2" w:rsidRDefault="00702FE9" w:rsidP="0067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0" w:type="dxa"/>
          </w:tcPr>
          <w:p w:rsidR="00AF1D85" w:rsidRDefault="00AF1D85" w:rsidP="00675F81"/>
        </w:tc>
      </w:tr>
    </w:tbl>
    <w:p w:rsidR="00675F81" w:rsidRDefault="00675F81" w:rsidP="00675F81"/>
    <w:p w:rsidR="00F54284" w:rsidRDefault="00F41347" w:rsidP="00F54284">
      <w:pPr>
        <w:shd w:val="clear" w:color="auto" w:fill="FFFFFF"/>
        <w:spacing w:after="0" w:line="240" w:lineRule="auto"/>
        <w:ind w:right="1901" w:firstLine="708"/>
        <w:rPr>
          <w:rFonts w:ascii="Times New Roman" w:hAnsi="Times New Roman" w:cs="Times New Roman"/>
          <w:sz w:val="24"/>
          <w:szCs w:val="24"/>
        </w:rPr>
      </w:pPr>
      <w:r w:rsidRPr="00F4134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23AE3" w:rsidRPr="007574CC" w:rsidRDefault="00F41347" w:rsidP="00DC4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1347">
        <w:rPr>
          <w:rFonts w:ascii="Times New Roman" w:hAnsi="Times New Roman" w:cs="Times New Roman"/>
          <w:sz w:val="24"/>
          <w:szCs w:val="24"/>
        </w:rPr>
        <w:t xml:space="preserve">ОГБУК </w:t>
      </w:r>
      <w:r w:rsidR="00823AE3" w:rsidRPr="007574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«Центр русского художественного искусства»</w:t>
      </w:r>
    </w:p>
    <w:p w:rsidR="00F41347" w:rsidRPr="00F54284" w:rsidRDefault="00DC4044" w:rsidP="00DC4044">
      <w:pPr>
        <w:shd w:val="clear" w:color="auto" w:fill="FFFFFF"/>
        <w:spacing w:after="0" w:line="240" w:lineRule="auto"/>
        <w:ind w:right="1901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4284" w:rsidRPr="00F54284">
        <w:rPr>
          <w:rFonts w:ascii="Times New Roman" w:hAnsi="Times New Roman" w:cs="Times New Roman"/>
          <w:sz w:val="24"/>
          <w:szCs w:val="24"/>
        </w:rPr>
        <w:t>Прямикова В.П.</w:t>
      </w:r>
    </w:p>
    <w:sectPr w:rsidR="00F41347" w:rsidRPr="00F5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81"/>
    <w:rsid w:val="00284409"/>
    <w:rsid w:val="003E7063"/>
    <w:rsid w:val="003F33A9"/>
    <w:rsid w:val="006227B2"/>
    <w:rsid w:val="00675F81"/>
    <w:rsid w:val="00686ED2"/>
    <w:rsid w:val="00702FE9"/>
    <w:rsid w:val="007574CC"/>
    <w:rsid w:val="007B1F6A"/>
    <w:rsid w:val="007D50FD"/>
    <w:rsid w:val="00823AE3"/>
    <w:rsid w:val="00AF1D85"/>
    <w:rsid w:val="00DC4044"/>
    <w:rsid w:val="00ED5084"/>
    <w:rsid w:val="00EE092D"/>
    <w:rsid w:val="00F41347"/>
    <w:rsid w:val="00F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0347"/>
  <w15:chartTrackingRefBased/>
  <w15:docId w15:val="{45753069-316A-4928-8563-AB4502F4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F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3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2024-02-29T08:07:00Z</dcterms:created>
  <dcterms:modified xsi:type="dcterms:W3CDTF">2024-02-29T08:30:00Z</dcterms:modified>
</cp:coreProperties>
</file>